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2D" w:rsidRDefault="001D0A43">
      <w:pPr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>Student __________________________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Sight Singing/Ear Training IV Exam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Major</w:t>
      </w:r>
      <w:r>
        <w:rPr>
          <w:rFonts w:ascii="Arial" w:hAnsi="Arial"/>
          <w:sz w:val="20"/>
        </w:rPr>
        <w:tab/>
        <w:t>_________</w:t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  <w:t>_________</w:t>
      </w:r>
      <w:r>
        <w:rPr>
          <w:rFonts w:ascii="Arial" w:hAnsi="Arial"/>
          <w:b/>
          <w:sz w:val="20"/>
        </w:rPr>
        <w:tab/>
      </w:r>
    </w:p>
    <w:p w:rsidR="00E46C2D" w:rsidRDefault="001D0A43">
      <w:pPr>
        <w:ind w:left="50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Music Department Rubric 2.1C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E46C2D" w:rsidRDefault="001D0A43">
      <w:pPr>
        <w:ind w:left="50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>Rubric #871</w:t>
      </w:r>
    </w:p>
    <w:p w:rsidR="00E46C2D" w:rsidRDefault="001D0A4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46C2D" w:rsidRDefault="001D0A4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Criteria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Exemplary</w:t>
      </w:r>
      <w:r>
        <w:rPr>
          <w:rFonts w:ascii="Arial" w:hAnsi="Arial"/>
          <w:b/>
          <w:sz w:val="20"/>
        </w:rPr>
        <w:tab/>
        <w:t xml:space="preserve">        </w:t>
      </w:r>
      <w:r>
        <w:rPr>
          <w:rFonts w:ascii="Arial" w:hAnsi="Arial"/>
          <w:b/>
          <w:sz w:val="20"/>
        </w:rPr>
        <w:tab/>
        <w:t xml:space="preserve">      Competent </w:t>
      </w:r>
      <w:r>
        <w:rPr>
          <w:rFonts w:ascii="Arial" w:hAnsi="Arial"/>
          <w:b/>
          <w:sz w:val="20"/>
        </w:rPr>
        <w:tab/>
        <w:t xml:space="preserve">   </w:t>
      </w:r>
      <w:r>
        <w:rPr>
          <w:rFonts w:ascii="Arial" w:hAnsi="Arial"/>
          <w:b/>
          <w:sz w:val="20"/>
        </w:rPr>
        <w:tab/>
        <w:t xml:space="preserve">            Acceptable </w:t>
      </w:r>
      <w:r>
        <w:rPr>
          <w:rFonts w:ascii="Arial" w:hAnsi="Arial"/>
          <w:b/>
          <w:sz w:val="20"/>
        </w:rPr>
        <w:tab/>
        <w:t xml:space="preserve">               Unacceptable</w:t>
      </w:r>
      <w:r>
        <w:rPr>
          <w:rFonts w:ascii="Arial" w:hAnsi="Arial"/>
          <w:b/>
          <w:sz w:val="20"/>
        </w:rPr>
        <w:tab/>
        <w:t xml:space="preserve">     </w:t>
      </w:r>
      <w:r>
        <w:rPr>
          <w:rFonts w:ascii="Arial" w:hAnsi="Arial"/>
          <w:b/>
          <w:sz w:val="20"/>
        </w:rPr>
        <w:tab/>
        <w:t xml:space="preserve">        Not Met/Failing</w:t>
      </w:r>
      <w:r>
        <w:rPr>
          <w:rFonts w:ascii="Arial" w:hAnsi="Arial"/>
          <w:b/>
          <w:sz w:val="20"/>
        </w:rPr>
        <w:tab/>
      </w:r>
    </w:p>
    <w:p w:rsidR="00E46C2D" w:rsidRDefault="001D0A4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2415"/>
        <w:gridCol w:w="2415"/>
        <w:gridCol w:w="2415"/>
        <w:gridCol w:w="2415"/>
        <w:gridCol w:w="2415"/>
      </w:tblGrid>
      <w:tr w:rsidR="00E46C2D">
        <w:tc>
          <w:tcPr>
            <w:tcW w:w="1533" w:type="dxa"/>
          </w:tcPr>
          <w:p w:rsidR="00E46C2D" w:rsidRDefault="001D0A43">
            <w:pPr>
              <w:pStyle w:val="Heading1"/>
            </w:pPr>
            <w:r>
              <w:t>Sight Singing</w:t>
            </w:r>
          </w:p>
        </w:tc>
        <w:tc>
          <w:tcPr>
            <w:tcW w:w="2415" w:type="dxa"/>
          </w:tcPr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</w:tr>
      <w:tr w:rsidR="00E46C2D">
        <w:tc>
          <w:tcPr>
            <w:tcW w:w="1533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Pitch Accuracy 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Pitch accuracy is 90% or higher throughout the performed example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Pitch accuracy is 80% or higher throughout the performed example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Pitch accuracy is 70% or higher throughout the performed example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Pitch accuracy is 60% or higher throughout the performed example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Pitch accuracy is less than 60% throughout the performed example or Not Attempted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</w:tr>
      <w:tr w:rsidR="00E46C2D">
        <w:tc>
          <w:tcPr>
            <w:tcW w:w="1533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Rhythm Accuracy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Rhythmic accuracy is 90% or higher throughout the performed example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Rhythmic accuracy is 80% or higher throughout the performed example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Rhythmic accuracy is 70% or higher throughout the performed example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Rhythmic accuracy is 60% or higher throughout the performed example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Rhythmic accuracy is less than 60% throughout the performed example or Not Attempted</w:t>
            </w:r>
          </w:p>
        </w:tc>
      </w:tr>
      <w:tr w:rsidR="00E46C2D">
        <w:tc>
          <w:tcPr>
            <w:tcW w:w="1533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Continuity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Continuity of musical passage is steady through entire performance with no stopping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Continuity of musical passage is steady through entire performance with one stop or pause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Continuity of musical passage is steady through entire performance with 2 stops or pauses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Continuity of musical passage is steady through entire performance with three 3 stops or pauses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Continuity of musical passage is steady through entire performance with three 3 or more stops/pauses or Not Attempted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</w:tr>
      <w:tr w:rsidR="00E46C2D">
        <w:tc>
          <w:tcPr>
            <w:tcW w:w="1533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Musicality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Appropriate phrasing, dynamics and articulations are employed throughout the entire singing example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Appropriate phrasing, dynamics and articulations are employed throughout most of the singing example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Appropriate phrasing, dynamics and articulations are employed throughout some of the singing example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Appropriate phrasing, dynamics and articulations are employed once or twice throughout some of the singing example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Appropriate phrasing, dynamics and articulations are employed less than half of the singing example or</w:t>
            </w:r>
          </w:p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 Attempted</w:t>
            </w:r>
          </w:p>
        </w:tc>
      </w:tr>
      <w:tr w:rsidR="00E46C2D">
        <w:tc>
          <w:tcPr>
            <w:tcW w:w="1533" w:type="dxa"/>
          </w:tcPr>
          <w:p w:rsidR="00E46C2D" w:rsidRDefault="001D0A43">
            <w:pPr>
              <w:pStyle w:val="Heading1"/>
            </w:pPr>
            <w:r>
              <w:t>Ear Training</w:t>
            </w:r>
          </w:p>
        </w:tc>
        <w:tc>
          <w:tcPr>
            <w:tcW w:w="2415" w:type="dxa"/>
          </w:tcPr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</w:tr>
      <w:tr w:rsidR="00E46C2D">
        <w:tc>
          <w:tcPr>
            <w:tcW w:w="1533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Rhythmic Dictation</w:t>
            </w:r>
          </w:p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Changing Meters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Rhythmic Dictation of changing meter passages are 90% or more accurate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Rhythmic Dictation of changing meter passages are 80% or more accurate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Rhythmic Dictation of changing meter passages are 70% or more accurate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Rhythmic Dictation of changing meter passages are 60% or more accurate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Rhythmic Dictation of changing meter passages are less than 60% accurate or Not Attempted</w:t>
            </w:r>
          </w:p>
        </w:tc>
      </w:tr>
      <w:tr w:rsidR="00E46C2D">
        <w:tc>
          <w:tcPr>
            <w:tcW w:w="1533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Melodic Dictation</w:t>
            </w:r>
          </w:p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Remote Keys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Melodic Dictation passage that includes modulation to a remote key are 90% accurate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Melodic Dictation passage that includes modulation to a remote key are 80% accurate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Melodic Dictation passage that includes modulation to a remote key are 70% accurate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Melodic Dictation passage that includes modulation to a remote key are 60% accurate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Melodic Dictation passage that includes modulation to a remote key are less than 60% accurate or Not Attempted</w:t>
            </w:r>
          </w:p>
        </w:tc>
      </w:tr>
      <w:tr w:rsidR="00E46C2D">
        <w:tc>
          <w:tcPr>
            <w:tcW w:w="1533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Harmonic Dictation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Harmonic Dictation containing altered dominants and chromatic mediants with 90% or more accuracy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Harmonic Dictation containing altered dominants and chromatic mediants with 80% or more accuracy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Harmonic Dictation containing altered dominants and chromatic mediants with 70% or more accuracy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Harmonic Dictation containing altered dominants and chromatic mediants with 70% or more accuracy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Harmonic Dictation containing altered dominants and chromatic mediants with less than 60% accuracy or Not Attempted</w:t>
            </w:r>
          </w:p>
        </w:tc>
      </w:tr>
      <w:tr w:rsidR="00E46C2D">
        <w:tc>
          <w:tcPr>
            <w:tcW w:w="1533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Aural Identification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Aural identification of 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compositional techniques are 90% or more accurate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Aural identification of 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compositional techniques are 80% or more accurate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Aural identification of 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compositional techniques are 70% or more accurate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Aural identification of 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compositional techniques are 60% or more accurate</w:t>
            </w:r>
          </w:p>
        </w:tc>
        <w:tc>
          <w:tcPr>
            <w:tcW w:w="2415" w:type="dxa"/>
          </w:tcPr>
          <w:p w:rsidR="00E46C2D" w:rsidRDefault="001D0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Aural identification of 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compositional techniques are less than 60% accurate or Not Attempted</w:t>
            </w:r>
          </w:p>
          <w:p w:rsidR="00E46C2D" w:rsidRDefault="00E46C2D">
            <w:pPr>
              <w:rPr>
                <w:rFonts w:ascii="Arial" w:hAnsi="Arial"/>
                <w:sz w:val="20"/>
              </w:rPr>
            </w:pPr>
          </w:p>
        </w:tc>
      </w:tr>
    </w:tbl>
    <w:p w:rsidR="00E46C2D" w:rsidRDefault="00E46C2D">
      <w:pPr>
        <w:rPr>
          <w:rFonts w:ascii="Arial" w:hAnsi="Arial"/>
          <w:sz w:val="20"/>
        </w:rPr>
      </w:pPr>
    </w:p>
    <w:sectPr w:rsidR="00E46C2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746"/>
    <w:multiLevelType w:val="hybridMultilevel"/>
    <w:tmpl w:val="E72AEEF4"/>
    <w:lvl w:ilvl="0" w:tplc="EBBE59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769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AA1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4B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8D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CEF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226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AC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ECA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22BE3"/>
    <w:multiLevelType w:val="hybridMultilevel"/>
    <w:tmpl w:val="C3B6CAD0"/>
    <w:lvl w:ilvl="0" w:tplc="29E0D3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E1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25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A6C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A6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A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28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81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60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F19B1"/>
    <w:multiLevelType w:val="hybridMultilevel"/>
    <w:tmpl w:val="7C8A30A2"/>
    <w:lvl w:ilvl="0" w:tplc="4C0CE8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82E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122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A0A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48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0B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09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E8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A24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245CB"/>
    <w:multiLevelType w:val="hybridMultilevel"/>
    <w:tmpl w:val="866A34B0"/>
    <w:lvl w:ilvl="0" w:tplc="C83423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C9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747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8A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0C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C0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1EA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66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EF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B67F6"/>
    <w:multiLevelType w:val="hybridMultilevel"/>
    <w:tmpl w:val="2A7A0B22"/>
    <w:lvl w:ilvl="0" w:tplc="132CF2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8E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F07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525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A5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2B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8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A8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545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43"/>
    <w:rsid w:val="001D0A43"/>
    <w:rsid w:val="009519A7"/>
    <w:rsid w:val="00E4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B9436B-ECCF-4D7E-A914-40855E53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2">
    <w:name w:val="Body Text 2"/>
    <w:basedOn w:val="Normal"/>
    <w:semiHidden/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Lesson Jury Sheet</vt:lpstr>
    </vt:vector>
  </TitlesOfParts>
  <Company>Oral Roberts University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Lesson Jury Sheet</dc:title>
  <dc:subject/>
  <dc:creator>squant</dc:creator>
  <cp:keywords/>
  <dc:description/>
  <cp:lastModifiedBy>Rachel Stoll</cp:lastModifiedBy>
  <cp:revision>2</cp:revision>
  <cp:lastPrinted>2011-07-19T04:27:00Z</cp:lastPrinted>
  <dcterms:created xsi:type="dcterms:W3CDTF">2017-06-13T20:19:00Z</dcterms:created>
  <dcterms:modified xsi:type="dcterms:W3CDTF">2017-06-13T20:19:00Z</dcterms:modified>
</cp:coreProperties>
</file>