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49" w:rsidRDefault="00755C49" w:rsidP="00755C49">
      <w:pPr>
        <w:jc w:val="center"/>
      </w:pPr>
      <w:bookmarkStart w:id="0" w:name="_GoBack"/>
      <w:bookmarkEnd w:id="0"/>
      <w:r w:rsidRPr="00B125E0">
        <w:t>Official ACTFL OPI (Oral Proficiency Interview) score</w:t>
      </w:r>
    </w:p>
    <w:p w:rsidR="00755C49" w:rsidRDefault="00755C49" w:rsidP="00755C49">
      <w:pPr>
        <w:jc w:val="center"/>
      </w:pPr>
    </w:p>
    <w:p w:rsidR="00755C49" w:rsidRPr="00B125E0" w:rsidRDefault="00755C49" w:rsidP="00755C4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55C49" w:rsidRPr="005E47C8" w:rsidTr="008142FE">
        <w:tc>
          <w:tcPr>
            <w:tcW w:w="1915" w:type="dxa"/>
            <w:shd w:val="clear" w:color="auto" w:fill="D9D9D9"/>
          </w:tcPr>
          <w:p w:rsidR="00755C49" w:rsidRPr="00B125E0" w:rsidRDefault="00755C49" w:rsidP="008142FE">
            <w:pPr>
              <w:rPr>
                <w:lang w:bidi="he-IL"/>
              </w:rPr>
            </w:pPr>
            <w:r w:rsidRPr="00B125E0">
              <w:rPr>
                <w:lang w:bidi="he-IL"/>
              </w:rPr>
              <w:t>Criteria</w:t>
            </w:r>
          </w:p>
        </w:tc>
        <w:tc>
          <w:tcPr>
            <w:tcW w:w="1915" w:type="dxa"/>
            <w:shd w:val="clear" w:color="auto" w:fill="D9D9D9"/>
          </w:tcPr>
          <w:p w:rsidR="00755C49" w:rsidRPr="00B125E0" w:rsidRDefault="00755C49" w:rsidP="008142FE">
            <w:pPr>
              <w:jc w:val="center"/>
              <w:rPr>
                <w:lang w:bidi="he-IL"/>
              </w:rPr>
            </w:pPr>
            <w:r w:rsidRPr="00B125E0">
              <w:rPr>
                <w:lang w:bidi="he-IL"/>
              </w:rPr>
              <w:t>Unacceptabl</w:t>
            </w:r>
            <w:r>
              <w:rPr>
                <w:lang w:bidi="he-IL"/>
              </w:rPr>
              <w:t>e</w:t>
            </w:r>
          </w:p>
        </w:tc>
        <w:tc>
          <w:tcPr>
            <w:tcW w:w="1915" w:type="dxa"/>
            <w:shd w:val="clear" w:color="auto" w:fill="D9D9D9"/>
          </w:tcPr>
          <w:p w:rsidR="00755C49" w:rsidRPr="00B125E0" w:rsidRDefault="00755C49" w:rsidP="008142FE">
            <w:pPr>
              <w:jc w:val="center"/>
              <w:rPr>
                <w:lang w:bidi="he-IL"/>
              </w:rPr>
            </w:pPr>
            <w:r w:rsidRPr="00B125E0">
              <w:rPr>
                <w:lang w:bidi="he-IL"/>
              </w:rPr>
              <w:t>Acceptable</w:t>
            </w:r>
          </w:p>
        </w:tc>
        <w:tc>
          <w:tcPr>
            <w:tcW w:w="1915" w:type="dxa"/>
            <w:shd w:val="clear" w:color="auto" w:fill="D9D9D9"/>
          </w:tcPr>
          <w:p w:rsidR="00755C49" w:rsidRPr="00B125E0" w:rsidRDefault="00755C49" w:rsidP="008142FE">
            <w:pPr>
              <w:jc w:val="center"/>
              <w:rPr>
                <w:lang w:bidi="he-IL"/>
              </w:rPr>
            </w:pPr>
            <w:r w:rsidRPr="00B125E0">
              <w:rPr>
                <w:lang w:bidi="he-IL"/>
              </w:rPr>
              <w:t>Competent</w:t>
            </w:r>
          </w:p>
        </w:tc>
        <w:tc>
          <w:tcPr>
            <w:tcW w:w="1916" w:type="dxa"/>
            <w:shd w:val="clear" w:color="auto" w:fill="D9D9D9"/>
          </w:tcPr>
          <w:p w:rsidR="00755C49" w:rsidRPr="00B125E0" w:rsidRDefault="00755C49" w:rsidP="008142FE">
            <w:pPr>
              <w:jc w:val="center"/>
              <w:rPr>
                <w:lang w:bidi="he-IL"/>
              </w:rPr>
            </w:pPr>
            <w:r w:rsidRPr="00B125E0">
              <w:rPr>
                <w:lang w:bidi="he-IL"/>
              </w:rPr>
              <w:t>Exemplary</w:t>
            </w:r>
          </w:p>
        </w:tc>
      </w:tr>
      <w:tr w:rsidR="00755C49" w:rsidRPr="005E47C8" w:rsidTr="008142FE">
        <w:tc>
          <w:tcPr>
            <w:tcW w:w="1915" w:type="dxa"/>
          </w:tcPr>
          <w:p w:rsidR="00755C49" w:rsidRDefault="00755C49" w:rsidP="008142FE">
            <w:r w:rsidRPr="00B125E0">
              <w:t xml:space="preserve">ACTFL OPI </w:t>
            </w:r>
            <w:r>
              <w:t>R</w:t>
            </w:r>
            <w:r w:rsidRPr="00B125E0">
              <w:t>ating</w:t>
            </w:r>
          </w:p>
          <w:p w:rsidR="00755C49" w:rsidRDefault="00755C49" w:rsidP="008142FE"/>
          <w:p w:rsidR="00755C49" w:rsidRDefault="00755C49" w:rsidP="008142FE"/>
          <w:p w:rsidR="00755C49" w:rsidRPr="005E47C8" w:rsidRDefault="00755C49" w:rsidP="008142FE">
            <w:pPr>
              <w:rPr>
                <w:i/>
                <w:lang w:bidi="he-IL"/>
              </w:rPr>
            </w:pPr>
            <w:r w:rsidRPr="005E47C8">
              <w:rPr>
                <w:i/>
                <w:sz w:val="18"/>
                <w:szCs w:val="18"/>
                <w:lang w:bidi="he-IL"/>
              </w:rPr>
              <w:t>ACTFL standards 1, 2</w:t>
            </w:r>
          </w:p>
        </w:tc>
        <w:tc>
          <w:tcPr>
            <w:tcW w:w="1915" w:type="dxa"/>
          </w:tcPr>
          <w:p w:rsidR="00755C49" w:rsidRPr="00B125E0" w:rsidRDefault="00755C49" w:rsidP="008142FE">
            <w:pPr>
              <w:rPr>
                <w:lang w:bidi="he-IL"/>
              </w:rPr>
            </w:pPr>
          </w:p>
          <w:p w:rsidR="00755C49" w:rsidRPr="00B125E0" w:rsidRDefault="00755C49" w:rsidP="008142FE">
            <w:pPr>
              <w:rPr>
                <w:lang w:bidi="he-IL"/>
              </w:rPr>
            </w:pPr>
            <w:r w:rsidRPr="00B125E0">
              <w:rPr>
                <w:lang w:bidi="he-IL"/>
              </w:rPr>
              <w:t>Intermediate-High or below</w:t>
            </w:r>
          </w:p>
        </w:tc>
        <w:tc>
          <w:tcPr>
            <w:tcW w:w="1915" w:type="dxa"/>
          </w:tcPr>
          <w:p w:rsidR="00755C49" w:rsidRPr="00B125E0" w:rsidRDefault="00755C49" w:rsidP="008142FE">
            <w:pPr>
              <w:rPr>
                <w:lang w:bidi="he-IL"/>
              </w:rPr>
            </w:pPr>
          </w:p>
          <w:p w:rsidR="00755C49" w:rsidRPr="00B125E0" w:rsidRDefault="00755C49" w:rsidP="008142FE">
            <w:pPr>
              <w:rPr>
                <w:lang w:bidi="he-IL"/>
              </w:rPr>
            </w:pPr>
            <w:r w:rsidRPr="00B125E0">
              <w:rPr>
                <w:lang w:bidi="he-IL"/>
              </w:rPr>
              <w:t>Advanced-Low</w:t>
            </w:r>
          </w:p>
        </w:tc>
        <w:tc>
          <w:tcPr>
            <w:tcW w:w="1915" w:type="dxa"/>
          </w:tcPr>
          <w:p w:rsidR="00755C49" w:rsidRPr="00B125E0" w:rsidRDefault="00755C49" w:rsidP="008142FE">
            <w:pPr>
              <w:rPr>
                <w:lang w:bidi="he-IL"/>
              </w:rPr>
            </w:pPr>
          </w:p>
          <w:p w:rsidR="00755C49" w:rsidRPr="00B125E0" w:rsidRDefault="00755C49" w:rsidP="008142FE">
            <w:pPr>
              <w:rPr>
                <w:lang w:bidi="he-IL"/>
              </w:rPr>
            </w:pPr>
            <w:r w:rsidRPr="00B125E0">
              <w:rPr>
                <w:lang w:bidi="he-IL"/>
              </w:rPr>
              <w:t xml:space="preserve">Advanced-Mid </w:t>
            </w:r>
          </w:p>
        </w:tc>
        <w:tc>
          <w:tcPr>
            <w:tcW w:w="1916" w:type="dxa"/>
          </w:tcPr>
          <w:p w:rsidR="00755C49" w:rsidRPr="00B125E0" w:rsidRDefault="00755C49" w:rsidP="008142FE">
            <w:pPr>
              <w:rPr>
                <w:lang w:bidi="he-IL"/>
              </w:rPr>
            </w:pPr>
          </w:p>
          <w:p w:rsidR="00755C49" w:rsidRPr="00B125E0" w:rsidRDefault="00755C49" w:rsidP="008142FE">
            <w:pPr>
              <w:rPr>
                <w:lang w:bidi="he-IL"/>
              </w:rPr>
            </w:pPr>
            <w:r w:rsidRPr="00B125E0">
              <w:rPr>
                <w:lang w:bidi="he-IL"/>
              </w:rPr>
              <w:t xml:space="preserve">Advanced-High or above </w:t>
            </w:r>
          </w:p>
        </w:tc>
      </w:tr>
    </w:tbl>
    <w:p w:rsidR="004770C2" w:rsidRDefault="00DE6962"/>
    <w:sectPr w:rsidR="004770C2" w:rsidSect="00AF5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49"/>
    <w:rsid w:val="0017622F"/>
    <w:rsid w:val="0041207B"/>
    <w:rsid w:val="00755C49"/>
    <w:rsid w:val="00AF5BF5"/>
    <w:rsid w:val="00D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06D56-E6BC-49AB-8DEB-9BEF398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dcterms:created xsi:type="dcterms:W3CDTF">2017-06-13T20:14:00Z</dcterms:created>
  <dcterms:modified xsi:type="dcterms:W3CDTF">2017-06-13T20:14:00Z</dcterms:modified>
</cp:coreProperties>
</file>