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EDAB" w14:textId="77777777" w:rsidR="0091362A" w:rsidRPr="00E57365" w:rsidRDefault="00E57365" w:rsidP="0091362A">
      <w:pPr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</w:pPr>
      <w:r w:rsidRPr="00E57365"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>CLASSROOM OBSERVATION OF TEACHING</w:t>
      </w:r>
    </w:p>
    <w:p w14:paraId="61B9A8BE" w14:textId="5021F0D9" w:rsidR="0091362A" w:rsidRPr="00E57365" w:rsidRDefault="00D32BC1" w:rsidP="0091362A">
      <w:pPr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>STUDENT-FOCUSED</w:t>
      </w:r>
      <w:r w:rsidR="00E57365" w:rsidRPr="00E57365"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 xml:space="preserve"> PEDAGOGY OBSERVATION FORM</w:t>
      </w:r>
    </w:p>
    <w:p w14:paraId="672A6659" w14:textId="77777777" w:rsidR="0091362A" w:rsidRPr="0091362A" w:rsidRDefault="0091362A" w:rsidP="0091362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D3A1F08" w14:textId="77777777" w:rsidR="0091362A" w:rsidRPr="0091362A" w:rsidRDefault="0091362A" w:rsidP="0032390D">
      <w:pPr>
        <w:widowControl w:val="0"/>
        <w:tabs>
          <w:tab w:val="left" w:pos="6755"/>
          <w:tab w:val="left" w:pos="8994"/>
        </w:tabs>
        <w:autoSpaceDE w:val="0"/>
        <w:autoSpaceDN w:val="0"/>
        <w:spacing w:before="1"/>
        <w:rPr>
          <w:rFonts w:asciiTheme="minorHAnsi" w:eastAsia="Times New Roman" w:hAnsiTheme="minorHAnsi" w:cstheme="minorHAnsi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Faculty’s</w:t>
      </w:r>
      <w:r w:rsidRPr="0091362A">
        <w:rPr>
          <w:rFonts w:asciiTheme="minorHAnsi" w:eastAsia="Times New Roman" w:hAnsiTheme="minorHAnsi" w:cstheme="minorHAnsi"/>
          <w:spacing w:val="-2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Name: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Date: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14:paraId="0A37501D" w14:textId="77777777" w:rsidR="0091362A" w:rsidRPr="0091362A" w:rsidRDefault="0091362A" w:rsidP="0032390D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14"/>
          <w:lang w:bidi="en-US"/>
        </w:rPr>
      </w:pPr>
    </w:p>
    <w:p w14:paraId="00746FBB" w14:textId="77777777" w:rsidR="0091362A" w:rsidRPr="0091362A" w:rsidRDefault="0091362A" w:rsidP="0032390D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u w:val="single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Course</w:t>
      </w:r>
      <w:r w:rsidRPr="0091362A">
        <w:rPr>
          <w:rFonts w:asciiTheme="minorHAnsi" w:eastAsia="Times New Roman" w:hAnsiTheme="minorHAnsi" w:cstheme="minorHAnsi"/>
          <w:spacing w:val="-3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Title: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Course</w:t>
      </w:r>
      <w:r w:rsidRPr="0091362A">
        <w:rPr>
          <w:rFonts w:asciiTheme="minorHAnsi" w:eastAsia="Times New Roman" w:hAnsiTheme="minorHAnsi" w:cstheme="minorHAnsi"/>
          <w:spacing w:val="-2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#: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Hour: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14:paraId="5DAB6C7B" w14:textId="77777777" w:rsidR="0091362A" w:rsidRPr="0091362A" w:rsidRDefault="0091362A" w:rsidP="0032390D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sz w:val="14"/>
          <w:szCs w:val="14"/>
          <w:u w:val="single"/>
          <w:lang w:bidi="en-US"/>
        </w:rPr>
      </w:pPr>
    </w:p>
    <w:p w14:paraId="623062E3" w14:textId="1F4EEC01" w:rsidR="0091362A" w:rsidRPr="0091362A" w:rsidRDefault="0091362A" w:rsidP="0032390D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College</w:t>
      </w:r>
      <w:r w:rsidR="0032390D">
        <w:rPr>
          <w:rFonts w:asciiTheme="minorHAnsi" w:eastAsia="Times New Roman" w:hAnsiTheme="minorHAnsi" w:cstheme="minorHAnsi"/>
          <w:lang w:bidi="en-US"/>
        </w:rPr>
        <w:t>:</w:t>
      </w:r>
      <w:r w:rsidRPr="0091362A">
        <w:rPr>
          <w:rFonts w:asciiTheme="minorHAnsi" w:eastAsia="Times New Roman" w:hAnsiTheme="minorHAnsi" w:cstheme="minorHAnsi"/>
          <w:lang w:bidi="en-US"/>
        </w:rPr>
        <w:t>________________________________ Department</w:t>
      </w:r>
      <w:r w:rsidR="0032390D">
        <w:rPr>
          <w:rFonts w:asciiTheme="minorHAnsi" w:eastAsia="Times New Roman" w:hAnsiTheme="minorHAnsi" w:cstheme="minorHAnsi"/>
          <w:lang w:bidi="en-US"/>
        </w:rPr>
        <w:t>:</w:t>
      </w:r>
      <w:r w:rsidRPr="0091362A">
        <w:rPr>
          <w:rFonts w:asciiTheme="minorHAnsi" w:eastAsia="Times New Roman" w:hAnsiTheme="minorHAnsi" w:cstheme="minorHAnsi"/>
          <w:lang w:bidi="en-US"/>
        </w:rPr>
        <w:t>________________________________</w:t>
      </w:r>
    </w:p>
    <w:p w14:paraId="02EB378F" w14:textId="77777777" w:rsidR="0091362A" w:rsidRPr="0091362A" w:rsidRDefault="0091362A" w:rsidP="0032390D">
      <w:pPr>
        <w:widowControl w:val="0"/>
        <w:autoSpaceDE w:val="0"/>
        <w:autoSpaceDN w:val="0"/>
        <w:spacing w:before="1"/>
        <w:rPr>
          <w:rFonts w:asciiTheme="minorHAnsi" w:eastAsia="Times New Roman" w:hAnsiTheme="minorHAnsi" w:cstheme="minorHAnsi"/>
          <w:sz w:val="14"/>
          <w:lang w:bidi="en-US"/>
        </w:rPr>
      </w:pPr>
    </w:p>
    <w:p w14:paraId="60AA3E69" w14:textId="367F06AA" w:rsidR="0091362A" w:rsidRDefault="0091362A" w:rsidP="0032390D">
      <w:pPr>
        <w:widowControl w:val="0"/>
        <w:tabs>
          <w:tab w:val="left" w:pos="4539"/>
          <w:tab w:val="left" w:pos="9020"/>
        </w:tabs>
        <w:autoSpaceDE w:val="0"/>
        <w:autoSpaceDN w:val="0"/>
        <w:spacing w:before="91"/>
        <w:rPr>
          <w:rFonts w:asciiTheme="minorHAnsi" w:eastAsia="Times New Roman" w:hAnsiTheme="minorHAnsi" w:cstheme="minorHAnsi"/>
          <w:u w:val="single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Location:</w:t>
      </w:r>
      <w:r w:rsidRPr="00A7445C">
        <w:rPr>
          <w:rFonts w:asciiTheme="minorHAnsi" w:eastAsia="Times New Roman" w:hAnsiTheme="minorHAnsi" w:cstheme="minorHAnsi"/>
          <w:lang w:bidi="en-US"/>
        </w:rPr>
        <w:t>________________</w:t>
      </w:r>
      <w:r w:rsidR="0032390D">
        <w:rPr>
          <w:rFonts w:asciiTheme="minorHAnsi" w:eastAsia="Times New Roman" w:hAnsiTheme="minorHAnsi" w:cstheme="minorHAnsi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Observer’s Name (please</w:t>
      </w:r>
      <w:r w:rsidRPr="0091362A">
        <w:rPr>
          <w:rFonts w:asciiTheme="minorHAnsi" w:eastAsia="Times New Roman" w:hAnsiTheme="minorHAnsi" w:cstheme="minorHAnsi"/>
          <w:spacing w:val="-14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print):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14:paraId="6A05A809" w14:textId="77777777" w:rsidR="00A03603" w:rsidRPr="0091362A" w:rsidRDefault="00A03603" w:rsidP="0091362A">
      <w:pPr>
        <w:widowControl w:val="0"/>
        <w:tabs>
          <w:tab w:val="left" w:pos="4539"/>
          <w:tab w:val="left" w:pos="9020"/>
        </w:tabs>
        <w:autoSpaceDE w:val="0"/>
        <w:autoSpaceDN w:val="0"/>
        <w:spacing w:before="91"/>
        <w:ind w:left="220"/>
        <w:rPr>
          <w:rFonts w:asciiTheme="minorHAnsi" w:eastAsia="Times New Roman" w:hAnsiTheme="minorHAnsi" w:cstheme="minorHAnsi"/>
          <w:sz w:val="12"/>
          <w:szCs w:val="12"/>
          <w:lang w:bidi="en-US"/>
        </w:rPr>
      </w:pPr>
    </w:p>
    <w:tbl>
      <w:tblPr>
        <w:tblStyle w:val="TableGrid"/>
        <w:tblW w:w="4315" w:type="dxa"/>
        <w:tblInd w:w="-5" w:type="dxa"/>
        <w:tblLook w:val="04A0" w:firstRow="1" w:lastRow="0" w:firstColumn="1" w:lastColumn="0" w:noHBand="0" w:noVBand="1"/>
      </w:tblPr>
      <w:tblGrid>
        <w:gridCol w:w="1050"/>
        <w:gridCol w:w="3265"/>
      </w:tblGrid>
      <w:tr w:rsidR="00300151" w:rsidRPr="002B12C2" w14:paraId="1DE66A1E" w14:textId="77777777" w:rsidTr="140487CA">
        <w:tc>
          <w:tcPr>
            <w:tcW w:w="1050" w:type="dxa"/>
          </w:tcPr>
          <w:p w14:paraId="0AEAEA0A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dvanced</w:t>
            </w:r>
          </w:p>
        </w:tc>
        <w:tc>
          <w:tcPr>
            <w:tcW w:w="3265" w:type="dxa"/>
          </w:tcPr>
          <w:p w14:paraId="2293E03E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Extensive, Thorough support, in-depth, insightful, tightly connected, substantive</w:t>
            </w:r>
          </w:p>
        </w:tc>
      </w:tr>
      <w:tr w:rsidR="00300151" w:rsidRPr="002B12C2" w14:paraId="602051AA" w14:textId="77777777" w:rsidTr="140487CA">
        <w:tc>
          <w:tcPr>
            <w:tcW w:w="1050" w:type="dxa"/>
          </w:tcPr>
          <w:p w14:paraId="5588ECD8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roficient</w:t>
            </w:r>
          </w:p>
        </w:tc>
        <w:tc>
          <w:tcPr>
            <w:tcW w:w="3265" w:type="dxa"/>
          </w:tcPr>
          <w:p w14:paraId="15384287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Effective, connected </w:t>
            </w:r>
          </w:p>
        </w:tc>
      </w:tr>
      <w:tr w:rsidR="00300151" w:rsidRPr="002B12C2" w14:paraId="4D62EC9F" w14:textId="77777777" w:rsidTr="140487CA">
        <w:tc>
          <w:tcPr>
            <w:tcW w:w="1050" w:type="dxa"/>
          </w:tcPr>
          <w:p w14:paraId="4192F6F7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eveloping</w:t>
            </w:r>
          </w:p>
        </w:tc>
        <w:tc>
          <w:tcPr>
            <w:tcW w:w="3265" w:type="dxa"/>
          </w:tcPr>
          <w:p w14:paraId="11625BEC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Partial, vague, inconsistent, loosely connected</w:t>
            </w:r>
          </w:p>
        </w:tc>
      </w:tr>
      <w:tr w:rsidR="00300151" w:rsidRPr="002B12C2" w14:paraId="618AB2CA" w14:textId="77777777" w:rsidTr="140487CA">
        <w:tc>
          <w:tcPr>
            <w:tcW w:w="1050" w:type="dxa"/>
          </w:tcPr>
          <w:p w14:paraId="2FACAB5A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5563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merging</w:t>
            </w:r>
          </w:p>
        </w:tc>
        <w:tc>
          <w:tcPr>
            <w:tcW w:w="3265" w:type="dxa"/>
          </w:tcPr>
          <w:p w14:paraId="14F5B99D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Minimal, limited, little or no evidence</w:t>
            </w:r>
          </w:p>
        </w:tc>
      </w:tr>
    </w:tbl>
    <w:p w14:paraId="5A39BBE3" w14:textId="77777777" w:rsidR="002E4337" w:rsidRPr="009E31B2" w:rsidRDefault="002E4337" w:rsidP="002E4337">
      <w:pPr>
        <w:rPr>
          <w:rFonts w:ascii="Times New Roman" w:hAnsi="Times New Roman"/>
          <w:sz w:val="16"/>
          <w:szCs w:val="16"/>
        </w:rPr>
      </w:pPr>
    </w:p>
    <w:p w14:paraId="41C8F396" w14:textId="77777777" w:rsidR="002E4337" w:rsidRPr="00995AC4" w:rsidRDefault="002E4337" w:rsidP="002E433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1379AD" w:rsidRPr="009E31B2" w14:paraId="16D8921D" w14:textId="77777777" w:rsidTr="00F73D8D">
        <w:trPr>
          <w:trHeight w:val="324"/>
        </w:trPr>
        <w:tc>
          <w:tcPr>
            <w:tcW w:w="3535" w:type="dxa"/>
            <w:shd w:val="clear" w:color="auto" w:fill="D03276"/>
          </w:tcPr>
          <w:p w14:paraId="3B78C3A7" w14:textId="12853E4D" w:rsidR="001379AD" w:rsidRPr="00F73D8D" w:rsidRDefault="00D32BC1" w:rsidP="00E0062F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Student-Focused</w:t>
            </w:r>
            <w:r w:rsidR="009E31B2"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Pedagogy </w:t>
            </w:r>
            <w:r w:rsidR="002C76CC"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542" w:type="dxa"/>
            <w:shd w:val="clear" w:color="auto" w:fill="D03276"/>
          </w:tcPr>
          <w:p w14:paraId="5316D17B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D03276"/>
          </w:tcPr>
          <w:p w14:paraId="79E7D876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D03276"/>
          </w:tcPr>
          <w:p w14:paraId="61740529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D03276"/>
          </w:tcPr>
          <w:p w14:paraId="65AEDD99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D03276"/>
          </w:tcPr>
          <w:p w14:paraId="629D792A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D03276"/>
          </w:tcPr>
          <w:p w14:paraId="411B11EB" w14:textId="77777777" w:rsidR="001379AD" w:rsidRPr="00F73D8D" w:rsidRDefault="001379AD" w:rsidP="003A3BCA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1379AD" w:rsidRPr="009E31B2" w14:paraId="665E499D" w14:textId="77777777" w:rsidTr="00AE6F92">
        <w:trPr>
          <w:trHeight w:val="571"/>
        </w:trPr>
        <w:tc>
          <w:tcPr>
            <w:tcW w:w="3535" w:type="dxa"/>
          </w:tcPr>
          <w:p w14:paraId="72D552D8" w14:textId="442AC19E" w:rsidR="001379AD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Philosophy of</w:t>
            </w:r>
            <w:r w:rsidR="00D32BC1">
              <w:rPr>
                <w:rFonts w:asciiTheme="minorHAnsi" w:hAnsiTheme="minorHAnsi" w:cstheme="minorHAnsi"/>
                <w:sz w:val="20"/>
                <w:szCs w:val="20"/>
              </w:rPr>
              <w:t xml:space="preserve"> student-focused</w:t>
            </w:r>
            <w:r w:rsidR="009E31B2"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pedagogy 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articulated that </w:t>
            </w:r>
            <w:r w:rsidR="009E31B2" w:rsidRPr="009E31B2">
              <w:rPr>
                <w:rFonts w:asciiTheme="minorHAnsi" w:hAnsiTheme="minorHAnsi" w:cstheme="minorHAnsi"/>
                <w:sz w:val="20"/>
                <w:szCs w:val="20"/>
              </w:rPr>
              <w:t>aligns with the university’s mission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14EC335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2BEBDF8" w14:textId="77777777" w:rsidR="001379AD" w:rsidRPr="009E31B2" w:rsidRDefault="002C76CC" w:rsidP="008A63F0">
            <w:pPr>
              <w:pStyle w:val="ListParagraph"/>
              <w:numPr>
                <w:ilvl w:val="0"/>
                <w:numId w:val="16"/>
              </w:numPr>
              <w:ind w:left="253" w:hanging="18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Teaching statement </w:t>
            </w:r>
          </w:p>
          <w:p w14:paraId="2B7709EB" w14:textId="77777777" w:rsidR="001379AD" w:rsidRPr="009E31B2" w:rsidRDefault="009E31B2" w:rsidP="009E31B2">
            <w:pPr>
              <w:pStyle w:val="ListParagraph"/>
              <w:numPr>
                <w:ilvl w:val="0"/>
                <w:numId w:val="16"/>
              </w:numPr>
              <w:spacing w:before="120"/>
              <w:ind w:left="253" w:hanging="18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Assignments, activities reflect the philosophy </w:t>
            </w:r>
          </w:p>
          <w:p w14:paraId="62F11A31" w14:textId="77777777" w:rsidR="009E31B2" w:rsidRPr="009E31B2" w:rsidRDefault="009E31B2" w:rsidP="009E31B2">
            <w:pPr>
              <w:pStyle w:val="ListParagraph"/>
              <w:numPr>
                <w:ilvl w:val="0"/>
                <w:numId w:val="16"/>
              </w:numPr>
              <w:spacing w:before="120"/>
              <w:ind w:left="253" w:hanging="18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Learning objectives reflect the philosophy </w:t>
            </w:r>
          </w:p>
        </w:tc>
        <w:tc>
          <w:tcPr>
            <w:tcW w:w="542" w:type="dxa"/>
          </w:tcPr>
          <w:p w14:paraId="72A3D3EC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0D0B940D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0E27B00A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0061E4C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44EAFD9C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4B94D5A5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5864F46F" w14:textId="77777777" w:rsidTr="00AE6F92">
        <w:trPr>
          <w:trHeight w:val="571"/>
        </w:trPr>
        <w:tc>
          <w:tcPr>
            <w:tcW w:w="3535" w:type="dxa"/>
          </w:tcPr>
          <w:p w14:paraId="720FC776" w14:textId="56033B63" w:rsidR="002C76CC" w:rsidRPr="009E31B2" w:rsidRDefault="009E31B2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Delivered content that reflects the diversity of contributors to the field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0A773D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4BC1F24" w14:textId="77777777" w:rsidR="009E31B2" w:rsidRPr="009E31B2" w:rsidRDefault="009E31B2" w:rsidP="009E31B2">
            <w:pPr>
              <w:pStyle w:val="ListParagraph"/>
              <w:numPr>
                <w:ilvl w:val="0"/>
                <w:numId w:val="27"/>
              </w:numPr>
              <w:ind w:left="253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Readings reflect the diverse contributors</w:t>
            </w:r>
          </w:p>
          <w:p w14:paraId="07CCAE82" w14:textId="77777777" w:rsidR="009E31B2" w:rsidRPr="009E31B2" w:rsidRDefault="009E31B2" w:rsidP="009E31B2">
            <w:pPr>
              <w:pStyle w:val="ListParagraph"/>
              <w:numPr>
                <w:ilvl w:val="0"/>
                <w:numId w:val="27"/>
              </w:numPr>
              <w:ind w:left="253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Visual presentations reflect the diverse contributors </w:t>
            </w:r>
          </w:p>
          <w:p w14:paraId="310FE3D3" w14:textId="77777777" w:rsidR="009E31B2" w:rsidRPr="009E31B2" w:rsidRDefault="009E31B2" w:rsidP="009E31B2">
            <w:pPr>
              <w:pStyle w:val="ListParagraph"/>
              <w:numPr>
                <w:ilvl w:val="0"/>
                <w:numId w:val="27"/>
              </w:numPr>
              <w:ind w:left="253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 varied names and socio-cultural contexts in test questions, assignments, and case studies</w:t>
            </w:r>
          </w:p>
          <w:p w14:paraId="314CD710" w14:textId="77777777" w:rsidR="009E31B2" w:rsidRPr="009E31B2" w:rsidRDefault="009E31B2" w:rsidP="009E31B2">
            <w:pPr>
              <w:pStyle w:val="ListParagraph"/>
              <w:numPr>
                <w:ilvl w:val="0"/>
                <w:numId w:val="27"/>
              </w:numPr>
              <w:ind w:left="253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course materials reflect a range of student physical abilities</w:t>
            </w:r>
          </w:p>
          <w:p w14:paraId="79E353F3" w14:textId="77777777" w:rsidR="009E31B2" w:rsidRPr="009E31B2" w:rsidRDefault="009E31B2" w:rsidP="009E31B2">
            <w:pPr>
              <w:pStyle w:val="ListParagraph"/>
              <w:numPr>
                <w:ilvl w:val="0"/>
                <w:numId w:val="27"/>
              </w:numPr>
              <w:ind w:left="253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guest speakers reflect diverse contributors </w:t>
            </w:r>
          </w:p>
        </w:tc>
        <w:tc>
          <w:tcPr>
            <w:tcW w:w="542" w:type="dxa"/>
          </w:tcPr>
          <w:p w14:paraId="3DEEC669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3656B9AB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45FB0818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049F31CB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53128261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2486C05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01652C" w14:textId="77777777" w:rsidR="009E31B2" w:rsidRDefault="009E31B2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9E31B2" w:rsidRPr="009E31B2" w14:paraId="7E105909" w14:textId="77777777" w:rsidTr="00F73D8D">
        <w:trPr>
          <w:trHeight w:val="350"/>
        </w:trPr>
        <w:tc>
          <w:tcPr>
            <w:tcW w:w="3535" w:type="dxa"/>
            <w:shd w:val="clear" w:color="auto" w:fill="D03276"/>
          </w:tcPr>
          <w:p w14:paraId="412C49A2" w14:textId="391149DA" w:rsidR="009E31B2" w:rsidRPr="00F73D8D" w:rsidRDefault="00D32BC1" w:rsidP="009E31B2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>Student-Focused</w:t>
            </w:r>
            <w:r w:rsidR="009E31B2"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Pedagogy  </w:t>
            </w:r>
          </w:p>
        </w:tc>
        <w:tc>
          <w:tcPr>
            <w:tcW w:w="542" w:type="dxa"/>
            <w:shd w:val="clear" w:color="auto" w:fill="D03276"/>
          </w:tcPr>
          <w:p w14:paraId="0C2DCDA8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D03276"/>
          </w:tcPr>
          <w:p w14:paraId="6F8861C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D03276"/>
          </w:tcPr>
          <w:p w14:paraId="4BF7EC95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D03276"/>
          </w:tcPr>
          <w:p w14:paraId="33B8098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D03276"/>
          </w:tcPr>
          <w:p w14:paraId="34824FA9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D03276"/>
          </w:tcPr>
          <w:p w14:paraId="37B14DA3" w14:textId="77777777" w:rsidR="009E31B2" w:rsidRPr="00F73D8D" w:rsidRDefault="009E31B2" w:rsidP="003A3BCA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9E31B2" w:rsidRPr="009E31B2" w14:paraId="13EB95AA" w14:textId="77777777" w:rsidTr="00AE6F92">
        <w:trPr>
          <w:trHeight w:val="571"/>
        </w:trPr>
        <w:tc>
          <w:tcPr>
            <w:tcW w:w="3535" w:type="dxa"/>
          </w:tcPr>
          <w:p w14:paraId="239DA007" w14:textId="24DC7FE8" w:rsidR="009E31B2" w:rsidRPr="009E31B2" w:rsidRDefault="009E31B2" w:rsidP="009E3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 a variety of teaching methods and modalities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B11004" w14:textId="77777777" w:rsidR="009E31B2" w:rsidRPr="009E31B2" w:rsidRDefault="009E31B2" w:rsidP="009E3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6EA2D82F" w14:textId="77777777" w:rsidR="009E31B2" w:rsidRPr="009E31B2" w:rsidRDefault="009E31B2" w:rsidP="003A3B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Verbal, visual, interactive, didactic, etc.)</w:t>
            </w:r>
          </w:p>
        </w:tc>
        <w:tc>
          <w:tcPr>
            <w:tcW w:w="542" w:type="dxa"/>
          </w:tcPr>
          <w:p w14:paraId="4B99056E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1299C43A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4DDBEF00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461D779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3CF2D8B6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FB78278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35DC3038" w14:textId="77777777" w:rsidTr="00AE6F92">
        <w:trPr>
          <w:trHeight w:val="571"/>
        </w:trPr>
        <w:tc>
          <w:tcPr>
            <w:tcW w:w="3535" w:type="dxa"/>
          </w:tcPr>
          <w:p w14:paraId="6F123D9E" w14:textId="329C0E79" w:rsidR="002C76CC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Used visual and verbal clues from students to address sensitive topics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4846C9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5F7A9E4" w14:textId="77777777" w:rsidR="009E31B2" w:rsidRPr="009E31B2" w:rsidRDefault="009E31B2" w:rsidP="008A63F0">
            <w:pPr>
              <w:pStyle w:val="ListParagraph"/>
              <w:numPr>
                <w:ilvl w:val="0"/>
                <w:numId w:val="19"/>
              </w:numPr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Notices students who are disengaged </w:t>
            </w:r>
          </w:p>
          <w:p w14:paraId="4C41FD78" w14:textId="77777777" w:rsidR="009E31B2" w:rsidRPr="009E31B2" w:rsidRDefault="009E31B2" w:rsidP="001D51C3">
            <w:pPr>
              <w:pStyle w:val="ListParagraph"/>
              <w:numPr>
                <w:ilvl w:val="0"/>
                <w:numId w:val="19"/>
              </w:numPr>
              <w:spacing w:before="120"/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Uses non-punitive strategies to include all students in discussions</w:t>
            </w:r>
          </w:p>
          <w:p w14:paraId="4B7D6D1C" w14:textId="77777777" w:rsidR="002C76CC" w:rsidRPr="009E31B2" w:rsidRDefault="009E31B2" w:rsidP="003A3BCA">
            <w:pPr>
              <w:pStyle w:val="ListParagraph"/>
              <w:numPr>
                <w:ilvl w:val="0"/>
                <w:numId w:val="19"/>
              </w:numPr>
              <w:spacing w:before="120" w:after="120"/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Carefully framed objectives when raising potentially sensitive or uncomfortable topics</w:t>
            </w:r>
          </w:p>
        </w:tc>
        <w:tc>
          <w:tcPr>
            <w:tcW w:w="542" w:type="dxa"/>
          </w:tcPr>
          <w:p w14:paraId="1FC39945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0562CB0E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4CE0A41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2EBF3C5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6D98A12B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946DB82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48237671" w14:textId="77777777" w:rsidTr="00AE6F92">
        <w:trPr>
          <w:trHeight w:val="571"/>
        </w:trPr>
        <w:tc>
          <w:tcPr>
            <w:tcW w:w="3535" w:type="dxa"/>
          </w:tcPr>
          <w:p w14:paraId="6B8A6470" w14:textId="67853FF5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Listened carefully to student comments and questions during discussions to validate issues that emanate from differences among students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1AE8AD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17299AC" w14:textId="77777777" w:rsidR="002C76CC" w:rsidRPr="009E31B2" w:rsidRDefault="002C76CC" w:rsidP="008A63F0">
            <w:pPr>
              <w:pStyle w:val="ListParagraph"/>
              <w:numPr>
                <w:ilvl w:val="0"/>
                <w:numId w:val="20"/>
              </w:numPr>
              <w:ind w:left="5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 appropriate wait time following questions</w:t>
            </w:r>
          </w:p>
          <w:p w14:paraId="21C27050" w14:textId="77777777" w:rsidR="002C76CC" w:rsidRPr="009E31B2" w:rsidRDefault="002C76CC" w:rsidP="002C76CC">
            <w:pPr>
              <w:pStyle w:val="ListParagraph"/>
              <w:numPr>
                <w:ilvl w:val="0"/>
                <w:numId w:val="20"/>
              </w:numPr>
              <w:spacing w:before="120"/>
              <w:ind w:left="5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Repeated student responses so everyone could hear them</w:t>
            </w:r>
          </w:p>
          <w:p w14:paraId="3391BC0D" w14:textId="77777777" w:rsidR="002C76CC" w:rsidRPr="009E31B2" w:rsidRDefault="002C76CC" w:rsidP="003A3BC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5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Acknowledged and encouraged students’ responses by saying things like, “tell me more about that,” or, “yes, and can anyone add to that response.”</w:t>
            </w:r>
          </w:p>
        </w:tc>
        <w:tc>
          <w:tcPr>
            <w:tcW w:w="542" w:type="dxa"/>
          </w:tcPr>
          <w:p w14:paraId="5997CC1D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110FFD37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B699379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FE9F23F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1F72F646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8CE6F91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1B2" w:rsidRPr="009E31B2" w14:paraId="3D92DB0B" w14:textId="77777777" w:rsidTr="00AE6F92">
        <w:trPr>
          <w:trHeight w:val="571"/>
        </w:trPr>
        <w:tc>
          <w:tcPr>
            <w:tcW w:w="3535" w:type="dxa"/>
          </w:tcPr>
          <w:p w14:paraId="741627C6" w14:textId="6E8FB388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Structured discussions to include a range of voices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1CDCEAD" w14:textId="2811743C" w:rsidR="009E31B2" w:rsidRPr="008A63F0" w:rsidRDefault="009E31B2" w:rsidP="008A6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EF87360" w14:textId="77777777" w:rsidR="009E31B2" w:rsidRPr="009E31B2" w:rsidRDefault="009E31B2" w:rsidP="008A63F0">
            <w:pPr>
              <w:pStyle w:val="ListParagraph"/>
              <w:numPr>
                <w:ilvl w:val="0"/>
                <w:numId w:val="30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Asked to hear from those who have not spoken</w:t>
            </w:r>
          </w:p>
          <w:p w14:paraId="571D3442" w14:textId="77777777" w:rsidR="009E31B2" w:rsidRPr="009E31B2" w:rsidRDefault="009E31B2" w:rsidP="009E31B2">
            <w:pPr>
              <w:pStyle w:val="ListParagraph"/>
              <w:numPr>
                <w:ilvl w:val="0"/>
                <w:numId w:val="30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Waited until several hands are raised to call on anyone</w:t>
            </w:r>
          </w:p>
          <w:p w14:paraId="6E2A8116" w14:textId="77777777" w:rsidR="009E31B2" w:rsidRPr="009E31B2" w:rsidRDefault="009E31B2" w:rsidP="003A3BCA">
            <w:pPr>
              <w:pStyle w:val="ListParagraph"/>
              <w:numPr>
                <w:ilvl w:val="0"/>
                <w:numId w:val="30"/>
              </w:numPr>
              <w:spacing w:after="120"/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Used think-pair-share activities</w:t>
            </w:r>
          </w:p>
        </w:tc>
        <w:tc>
          <w:tcPr>
            <w:tcW w:w="542" w:type="dxa"/>
          </w:tcPr>
          <w:p w14:paraId="6BB9E253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23DE523C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52E56223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07547A01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5043CB0F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7459315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37F28F" w14:textId="77777777" w:rsidR="009E31B2" w:rsidRDefault="009E31B2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9E31B2" w:rsidRPr="009E31B2" w14:paraId="116FDD61" w14:textId="77777777" w:rsidTr="00F73D8D">
        <w:trPr>
          <w:trHeight w:val="350"/>
        </w:trPr>
        <w:tc>
          <w:tcPr>
            <w:tcW w:w="3535" w:type="dxa"/>
            <w:shd w:val="clear" w:color="auto" w:fill="D03276"/>
          </w:tcPr>
          <w:p w14:paraId="02C4CE0A" w14:textId="575C954E" w:rsidR="009E31B2" w:rsidRPr="00F73D8D" w:rsidRDefault="00D32BC1" w:rsidP="009E31B2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>Student-Focused</w:t>
            </w:r>
            <w:r w:rsidR="009E31B2"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Pedagogy  </w:t>
            </w:r>
          </w:p>
        </w:tc>
        <w:tc>
          <w:tcPr>
            <w:tcW w:w="542" w:type="dxa"/>
            <w:shd w:val="clear" w:color="auto" w:fill="D03276"/>
          </w:tcPr>
          <w:p w14:paraId="02D9AB17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D03276"/>
          </w:tcPr>
          <w:p w14:paraId="1B7BEF7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D03276"/>
          </w:tcPr>
          <w:p w14:paraId="38B201AB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D03276"/>
          </w:tcPr>
          <w:p w14:paraId="061D6CA7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D03276"/>
          </w:tcPr>
          <w:p w14:paraId="7546AC1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D03276"/>
          </w:tcPr>
          <w:p w14:paraId="7944E878" w14:textId="77777777" w:rsidR="009E31B2" w:rsidRPr="00F73D8D" w:rsidRDefault="009E31B2" w:rsidP="003A3BCA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9E31B2" w:rsidRPr="009E31B2" w14:paraId="17CF8E98" w14:textId="77777777" w:rsidTr="00AE6F92">
        <w:trPr>
          <w:trHeight w:val="571"/>
        </w:trPr>
        <w:tc>
          <w:tcPr>
            <w:tcW w:w="3535" w:type="dxa"/>
          </w:tcPr>
          <w:p w14:paraId="29D97D75" w14:textId="6533B417" w:rsidR="009E31B2" w:rsidRPr="009E31B2" w:rsidRDefault="009E31B2" w:rsidP="009E3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Demonstrated sensitivity when interacting with diverse students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ECB3E3" w14:textId="77777777" w:rsidR="009E31B2" w:rsidRPr="009E31B2" w:rsidRDefault="009E31B2" w:rsidP="009E3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2AC9712" w14:textId="77777777" w:rsidR="009E31B2" w:rsidRPr="009E31B2" w:rsidRDefault="009E31B2" w:rsidP="009E31B2">
            <w:pPr>
              <w:pStyle w:val="ListParagraph"/>
              <w:numPr>
                <w:ilvl w:val="0"/>
                <w:numId w:val="16"/>
              </w:numPr>
              <w:spacing w:before="120"/>
              <w:ind w:left="343" w:hanging="34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Learned and used student names</w:t>
            </w:r>
          </w:p>
          <w:p w14:paraId="25E7D3C8" w14:textId="77777777" w:rsidR="009E31B2" w:rsidRPr="009E31B2" w:rsidRDefault="009E31B2" w:rsidP="008A63F0">
            <w:pPr>
              <w:pStyle w:val="ListParagraph"/>
              <w:numPr>
                <w:ilvl w:val="0"/>
                <w:numId w:val="16"/>
              </w:numPr>
              <w:ind w:left="343" w:hanging="34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Avoided making generalization statements based on cultural backgrounds of the students </w:t>
            </w:r>
          </w:p>
          <w:p w14:paraId="4BAFA9D4" w14:textId="77777777" w:rsidR="009E31B2" w:rsidRPr="009E31B2" w:rsidRDefault="009E31B2" w:rsidP="009E31B2">
            <w:pPr>
              <w:pStyle w:val="ListParagraph"/>
              <w:numPr>
                <w:ilvl w:val="0"/>
                <w:numId w:val="16"/>
              </w:numPr>
              <w:spacing w:before="120"/>
              <w:ind w:left="343" w:hanging="34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Avoided making jokes at students’ expense </w:t>
            </w:r>
          </w:p>
          <w:p w14:paraId="60BA05E0" w14:textId="77777777" w:rsidR="009E31B2" w:rsidRPr="009E31B2" w:rsidRDefault="009E31B2" w:rsidP="003A3BC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43" w:hanging="34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Avoided making stereotypical statements</w:t>
            </w:r>
          </w:p>
        </w:tc>
        <w:tc>
          <w:tcPr>
            <w:tcW w:w="542" w:type="dxa"/>
          </w:tcPr>
          <w:p w14:paraId="6DFB9E20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70DF9E56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44E871BC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144A5D23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738610EB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37805D2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585AF1C8" w14:textId="77777777" w:rsidTr="00AE6F92">
        <w:trPr>
          <w:trHeight w:val="571"/>
        </w:trPr>
        <w:tc>
          <w:tcPr>
            <w:tcW w:w="3535" w:type="dxa"/>
          </w:tcPr>
          <w:p w14:paraId="147596C7" w14:textId="33508BFD" w:rsidR="002C76CC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Demonstrated sensitivity during student to student interactions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799F3A" w14:textId="77777777" w:rsidR="002C76CC" w:rsidRPr="009E31B2" w:rsidRDefault="002C76CC" w:rsidP="002C76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7C22A1E5" w14:textId="77777777" w:rsidR="009E31B2" w:rsidRPr="009E31B2" w:rsidRDefault="009E31B2" w:rsidP="002C76CC">
            <w:pPr>
              <w:pStyle w:val="ListParagraph"/>
              <w:numPr>
                <w:ilvl w:val="0"/>
                <w:numId w:val="16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Encouraged students to learn and use one another’s names</w:t>
            </w:r>
          </w:p>
          <w:p w14:paraId="28A8965E" w14:textId="77777777" w:rsidR="002C76CC" w:rsidRPr="009E31B2" w:rsidRDefault="009E31B2" w:rsidP="002C76CC">
            <w:pPr>
              <w:pStyle w:val="ListParagraph"/>
              <w:numPr>
                <w:ilvl w:val="0"/>
                <w:numId w:val="16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Used icebreakers so students can become comfortable with interacting with one another</w:t>
            </w:r>
          </w:p>
          <w:p w14:paraId="69A6B541" w14:textId="77777777" w:rsidR="002C76CC" w:rsidRPr="009E31B2" w:rsidRDefault="009E31B2" w:rsidP="003A3BCA">
            <w:pPr>
              <w:pStyle w:val="ListParagraph"/>
              <w:numPr>
                <w:ilvl w:val="0"/>
                <w:numId w:val="16"/>
              </w:numPr>
              <w:spacing w:after="120"/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Used a variety of groupings for discussions and assignments to avoid isolating underrepresented students</w:t>
            </w:r>
          </w:p>
        </w:tc>
        <w:tc>
          <w:tcPr>
            <w:tcW w:w="542" w:type="dxa"/>
          </w:tcPr>
          <w:p w14:paraId="463F29E8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3B7B4B86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A0FF5F2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5630AD66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61829076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BA226A1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FD2" w:rsidRPr="009E31B2" w14:paraId="51F456C8" w14:textId="77777777" w:rsidTr="00AE6F92">
        <w:trPr>
          <w:trHeight w:val="571"/>
        </w:trPr>
        <w:tc>
          <w:tcPr>
            <w:tcW w:w="3535" w:type="dxa"/>
          </w:tcPr>
          <w:p w14:paraId="1957CF74" w14:textId="64ADFD95" w:rsidR="00674FD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Classroom management strategies reflect an appreciation for diversity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AD93B2" w14:textId="6F2354CD" w:rsidR="009E31B2" w:rsidRPr="008A63F0" w:rsidRDefault="00674FD2" w:rsidP="008A63F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147AC8E3" w14:textId="77777777" w:rsidR="009E31B2" w:rsidRPr="009E31B2" w:rsidRDefault="009E31B2" w:rsidP="009E31B2">
            <w:pPr>
              <w:pStyle w:val="Default"/>
              <w:numPr>
                <w:ilvl w:val="0"/>
                <w:numId w:val="31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Established ways for students to intervene if they feel a certain perspective is being undervalued or not acknowledge </w:t>
            </w:r>
          </w:p>
          <w:p w14:paraId="4AD882F5" w14:textId="77777777" w:rsidR="00674FD2" w:rsidRPr="009E31B2" w:rsidRDefault="009E31B2" w:rsidP="009E31B2">
            <w:pPr>
              <w:pStyle w:val="ListParagraph"/>
              <w:numPr>
                <w:ilvl w:val="0"/>
                <w:numId w:val="31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Established guidelines, ground rules, or community agreements for class participation </w:t>
            </w:r>
          </w:p>
          <w:p w14:paraId="470506F7" w14:textId="77777777" w:rsidR="009E31B2" w:rsidRPr="009E31B2" w:rsidRDefault="009E31B2" w:rsidP="003A3BCA">
            <w:pPr>
              <w:pStyle w:val="ListParagraph"/>
              <w:numPr>
                <w:ilvl w:val="0"/>
                <w:numId w:val="31"/>
              </w:numPr>
              <w:spacing w:after="120"/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Stopped or intervene in a discussion if comments become disparaging or devalue other students’ experiences </w:t>
            </w:r>
          </w:p>
        </w:tc>
        <w:tc>
          <w:tcPr>
            <w:tcW w:w="542" w:type="dxa"/>
          </w:tcPr>
          <w:p w14:paraId="0DE4B5B7" w14:textId="77777777" w:rsidR="00674FD2" w:rsidRPr="009E31B2" w:rsidRDefault="00674FD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66204FF1" w14:textId="77777777" w:rsidR="00674FD2" w:rsidRPr="009E31B2" w:rsidRDefault="00674FD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2DBF0D7D" w14:textId="77777777" w:rsidR="00674FD2" w:rsidRPr="009E31B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B62F1B3" w14:textId="77777777" w:rsidR="00674FD2" w:rsidRPr="009E31B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02F2C34E" w14:textId="77777777" w:rsidR="00674FD2" w:rsidRPr="009E31B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80A4E5D" w14:textId="77777777" w:rsidR="00674FD2" w:rsidRPr="009E31B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219836" w14:textId="77777777" w:rsidR="009E31B2" w:rsidRDefault="009E31B2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2C76CC" w:rsidRPr="009E31B2" w14:paraId="1CD85CFE" w14:textId="77777777" w:rsidTr="00F73D8D">
        <w:trPr>
          <w:trHeight w:val="413"/>
        </w:trPr>
        <w:tc>
          <w:tcPr>
            <w:tcW w:w="3535" w:type="dxa"/>
            <w:shd w:val="clear" w:color="auto" w:fill="BD8B41"/>
          </w:tcPr>
          <w:p w14:paraId="500CB441" w14:textId="77777777" w:rsidR="003A3BCA" w:rsidRDefault="002C76CC" w:rsidP="002C76CC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 xml:space="preserve">Holy Spirit Empowered </w:t>
            </w:r>
          </w:p>
          <w:p w14:paraId="7B60F39D" w14:textId="4BAD3D12" w:rsidR="002C76CC" w:rsidRPr="00F73D8D" w:rsidRDefault="002C76CC" w:rsidP="002C76CC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Teaching &amp; Learning</w:t>
            </w:r>
          </w:p>
        </w:tc>
        <w:tc>
          <w:tcPr>
            <w:tcW w:w="542" w:type="dxa"/>
            <w:shd w:val="clear" w:color="auto" w:fill="BD8B41"/>
          </w:tcPr>
          <w:p w14:paraId="3B26D869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BD8B41"/>
          </w:tcPr>
          <w:p w14:paraId="530EFBC4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BD8B41"/>
          </w:tcPr>
          <w:p w14:paraId="7002D539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BD8B41"/>
          </w:tcPr>
          <w:p w14:paraId="3D6DC322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BD8B41"/>
          </w:tcPr>
          <w:p w14:paraId="7759889B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BD8B41"/>
          </w:tcPr>
          <w:p w14:paraId="17B56C49" w14:textId="77777777" w:rsidR="002C76CC" w:rsidRPr="00F73D8D" w:rsidRDefault="002C76CC" w:rsidP="003A3BCA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2C76CC" w:rsidRPr="009E31B2" w14:paraId="3AFBFBE4" w14:textId="77777777" w:rsidTr="00AE6F92">
        <w:trPr>
          <w:trHeight w:val="540"/>
        </w:trPr>
        <w:tc>
          <w:tcPr>
            <w:tcW w:w="3535" w:type="dxa"/>
          </w:tcPr>
          <w:p w14:paraId="25F84A1F" w14:textId="072588C1" w:rsidR="002C76CC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</w:t>
            </w:r>
            <w:r w:rsidR="003A3BC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promote</w:t>
            </w:r>
            <w:r w:rsidR="003A3BC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appreciation of cultural and individual differences in light of biblical values of diversity and equality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97DFBF" w14:textId="77777777" w:rsidR="002C76CC" w:rsidRPr="009E31B2" w:rsidRDefault="002C76CC" w:rsidP="002C76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55B199C1" w14:textId="77777777" w:rsidR="009E31B2" w:rsidRPr="009E31B2" w:rsidRDefault="009E31B2" w:rsidP="009E31B2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In presentations and discussions, Instructor demonstrates appropriate self-re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flection and openness to change</w:t>
            </w:r>
          </w:p>
          <w:p w14:paraId="029FDFE2" w14:textId="77777777" w:rsidR="009E31B2" w:rsidRDefault="009E31B2" w:rsidP="009E31B2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Uses biblical examples of 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cult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ural and individual differences</w:t>
            </w:r>
          </w:p>
          <w:p w14:paraId="32396E87" w14:textId="77777777" w:rsidR="002C76CC" w:rsidRPr="009E31B2" w:rsidRDefault="009E31B2" w:rsidP="003A3BCA">
            <w:pPr>
              <w:pStyle w:val="ListParagraph"/>
              <w:numPr>
                <w:ilvl w:val="0"/>
                <w:numId w:val="26"/>
              </w:numPr>
              <w:spacing w:after="120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Includes biblical references on personal worth, dive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rsity, and cultural differences</w:t>
            </w:r>
          </w:p>
        </w:tc>
        <w:tc>
          <w:tcPr>
            <w:tcW w:w="542" w:type="dxa"/>
          </w:tcPr>
          <w:p w14:paraId="296FEF7D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7194DBDC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769D0D3C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54CD245A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1231BE67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36FEB5B0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D7AA69" w14:textId="77777777" w:rsidR="002E4337" w:rsidRPr="00995AC4" w:rsidRDefault="002E4337" w:rsidP="002E4337">
      <w:pPr>
        <w:rPr>
          <w:rFonts w:ascii="Arial" w:hAnsi="Arial" w:cs="Arial"/>
          <w:sz w:val="16"/>
          <w:szCs w:val="16"/>
        </w:rPr>
      </w:pPr>
    </w:p>
    <w:p w14:paraId="29D6B04F" w14:textId="77777777" w:rsidR="00E92A76" w:rsidRDefault="009E31B2" w:rsidP="002E43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B6DB85F" w14:textId="77777777" w:rsidR="002E4337" w:rsidRPr="00995AC4" w:rsidRDefault="002E4337" w:rsidP="002E4337">
      <w:pPr>
        <w:rPr>
          <w:rFonts w:ascii="Arial" w:hAnsi="Arial" w:cs="Arial"/>
          <w:b/>
          <w:sz w:val="24"/>
          <w:szCs w:val="24"/>
          <w:u w:val="single"/>
        </w:rPr>
      </w:pPr>
      <w:r w:rsidRPr="00995AC4">
        <w:rPr>
          <w:rFonts w:ascii="Arial" w:hAnsi="Arial" w:cs="Arial"/>
          <w:b/>
          <w:sz w:val="24"/>
          <w:szCs w:val="24"/>
          <w:u w:val="single"/>
        </w:rPr>
        <w:t>Summary Comments</w:t>
      </w:r>
    </w:p>
    <w:p w14:paraId="7196D064" w14:textId="77777777" w:rsidR="002E4337" w:rsidRPr="00995AC4" w:rsidRDefault="002E4337" w:rsidP="002E4337">
      <w:pPr>
        <w:rPr>
          <w:rFonts w:ascii="Arial" w:hAnsi="Arial" w:cs="Arial"/>
        </w:rPr>
      </w:pPr>
    </w:p>
    <w:p w14:paraId="171A868B" w14:textId="77777777" w:rsidR="002E4337" w:rsidRPr="00995AC4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Things that went well for the instructor/class:</w:t>
      </w:r>
    </w:p>
    <w:p w14:paraId="34FF1C98" w14:textId="77777777" w:rsidR="002E4337" w:rsidRPr="00995AC4" w:rsidRDefault="002E4337" w:rsidP="002E4337">
      <w:pPr>
        <w:tabs>
          <w:tab w:val="left" w:pos="1848"/>
        </w:tabs>
        <w:rPr>
          <w:rFonts w:ascii="Arial" w:hAnsi="Arial" w:cs="Arial"/>
        </w:rPr>
      </w:pPr>
      <w:r w:rsidRPr="00995AC4">
        <w:rPr>
          <w:rFonts w:ascii="Arial" w:hAnsi="Arial" w:cs="Arial"/>
        </w:rPr>
        <w:tab/>
      </w:r>
    </w:p>
    <w:p w14:paraId="08EEA11D" w14:textId="77777777" w:rsidR="002E4337" w:rsidRPr="00995AC4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Challenges in this particular class:</w:t>
      </w:r>
    </w:p>
    <w:p w14:paraId="6D072C0D" w14:textId="77777777" w:rsidR="002E4337" w:rsidRPr="00995AC4" w:rsidRDefault="002E4337" w:rsidP="002E4337">
      <w:pPr>
        <w:rPr>
          <w:rFonts w:ascii="Arial" w:hAnsi="Arial" w:cs="Arial"/>
        </w:rPr>
      </w:pPr>
    </w:p>
    <w:p w14:paraId="3CFC5256" w14:textId="77777777" w:rsidR="002E4337" w:rsidRPr="002E4337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Specific suggestions for enhancing the learning environment:</w:t>
      </w:r>
    </w:p>
    <w:p w14:paraId="48A21919" w14:textId="77777777" w:rsidR="00607B9F" w:rsidRPr="002E4337" w:rsidRDefault="00607B9F" w:rsidP="002E4337"/>
    <w:sectPr w:rsidR="00607B9F" w:rsidRPr="002E4337" w:rsidSect="00607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ABC7" w14:textId="77777777" w:rsidR="000B2533" w:rsidRDefault="000B2533" w:rsidP="000811D8">
      <w:r>
        <w:separator/>
      </w:r>
    </w:p>
  </w:endnote>
  <w:endnote w:type="continuationSeparator" w:id="0">
    <w:p w14:paraId="5B08B5D1" w14:textId="77777777" w:rsidR="000B2533" w:rsidRDefault="000B2533" w:rsidP="000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S derived fo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C5B0" w14:textId="77777777" w:rsidR="00D32BC1" w:rsidRDefault="00D32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3693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9603346"/>
          <w:docPartObj>
            <w:docPartGallery w:val="Page Numbers (Top of Page)"/>
            <w:docPartUnique/>
          </w:docPartObj>
        </w:sdtPr>
        <w:sdtEndPr/>
        <w:sdtContent>
          <w:p w14:paraId="281F5A5E" w14:textId="6FCBCBE4" w:rsidR="00D733A1" w:rsidRPr="00D733A1" w:rsidRDefault="00D733A1">
            <w:pPr>
              <w:pStyle w:val="Footer"/>
              <w:jc w:val="right"/>
              <w:rPr>
                <w:sz w:val="16"/>
                <w:szCs w:val="16"/>
              </w:rPr>
            </w:pPr>
            <w:r w:rsidRPr="00D733A1">
              <w:rPr>
                <w:sz w:val="16"/>
                <w:szCs w:val="16"/>
              </w:rPr>
              <w:t xml:space="preserve">Page </w:t>
            </w:r>
            <w:r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Pr="00D733A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32390D">
              <w:rPr>
                <w:b/>
                <w:bCs/>
                <w:noProof/>
                <w:sz w:val="16"/>
                <w:szCs w:val="16"/>
              </w:rPr>
              <w:t>4</w:t>
            </w:r>
            <w:r w:rsidRPr="00D733A1">
              <w:rPr>
                <w:b/>
                <w:bCs/>
                <w:sz w:val="16"/>
                <w:szCs w:val="16"/>
              </w:rPr>
              <w:fldChar w:fldCharType="end"/>
            </w:r>
            <w:r w:rsidRPr="00D733A1">
              <w:rPr>
                <w:sz w:val="16"/>
                <w:szCs w:val="16"/>
              </w:rPr>
              <w:t xml:space="preserve"> of </w:t>
            </w:r>
            <w:r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Pr="00D733A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32390D">
              <w:rPr>
                <w:b/>
                <w:bCs/>
                <w:noProof/>
                <w:sz w:val="16"/>
                <w:szCs w:val="16"/>
              </w:rPr>
              <w:t>4</w:t>
            </w:r>
            <w:r w:rsidRPr="00D733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3B1409" w14:textId="77777777" w:rsidR="00D733A1" w:rsidRPr="00D733A1" w:rsidRDefault="00D733A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2260248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E69B1C" w14:textId="1A2B64DB" w:rsidR="00D733A1" w:rsidRPr="00D733A1" w:rsidRDefault="004D76F5">
            <w:pPr>
              <w:pStyle w:val="Footer"/>
              <w:jc w:val="right"/>
              <w:rPr>
                <w:sz w:val="16"/>
                <w:szCs w:val="16"/>
              </w:rPr>
            </w:pPr>
            <w:r w:rsidRPr="000A0258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315669" wp14:editId="43CCAB43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9367520</wp:posOffset>
                      </wp:positionV>
                      <wp:extent cx="5665470" cy="5384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5470" cy="538480"/>
                                <a:chOff x="1074036" y="1143093"/>
                                <a:chExt cx="56657" cy="5292"/>
                              </a:xfrm>
                            </wpg:grpSpPr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408" y="1143093"/>
                                  <a:ext cx="55923" cy="39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B1F511A" w14:textId="77777777" w:rsidR="004D76F5" w:rsidRDefault="004D76F5" w:rsidP="004D76F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036" y="1145336"/>
                                  <a:ext cx="56657" cy="3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9DBF687" w14:textId="77777777" w:rsidR="004D76F5" w:rsidRPr="000A0258" w:rsidRDefault="004D76F5" w:rsidP="004D76F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A025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Adapted from Texas A&amp;M University Framework of Faculty Teaching Performance Evaluation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931" y="1145300"/>
                                  <a:ext cx="548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p14="http://schemas.microsoft.com/office/word/2010/wordml">
                  <w:pict w14:anchorId="5AC82DF6">
                    <v:group id="Group 11" style="position:absolute;left:0;text-align:left;margin-left:0;margin-top:737.6pt;width:446.1pt;height:42.4pt;z-index:251659264;mso-position-horizontal-relative:margin;mso-position-vertical-relative:page" coordsize="566,52" coordorigin="10740,11430" o:spid="_x0000_s1026" w14:anchorId="14315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style="position:absolute;left:10744;top:11430;width:559;height:40;visibility:visible;mso-wrap-style:square;v-text-anchor:top" o:spid="_x0000_s1027" filled="f" stroked="f" strokecolor="black [0]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">
                        <v:textbox inset="2.88pt,2.88pt,2.88pt,2.88pt">
                          <w:txbxContent>
                            <w:p w:rsidR="004D76F5" w:rsidP="004D76F5" w:rsidRDefault="004D76F5" w14:paraId="65F9C3DC" wp14:textId="77777777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4" style="position:absolute;left:10740;top:11453;width:566;height:30;visibility:visible;mso-wrap-style:square;v-text-anchor:top" o:spid="_x0000_s1028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">
                        <v:textbox inset="2.88pt,2.88pt,2.88pt,2.88pt">
                          <w:txbxContent>
                            <w:p w:rsidRPr="000A0258" w:rsidR="004D76F5" w:rsidP="004D76F5" w:rsidRDefault="004D76F5" w14:paraId="38444A5C" wp14:textId="77777777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A025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Adapted from Texas A&amp;M University Framework of Faculty Teaching Performance Evaluation</w:t>
                              </w:r>
                            </w:p>
                          </w:txbxContent>
                        </v:textbox>
                      </v:shape>
                      <v:shapetype id="_x0000_t32" coordsize="21600,21600" o:oned="t" filled="f" o:spt="32" path="m,l21600,21600e">
                        <v:path fillok="f" arrowok="t" o:connecttype="none"/>
                        <o:lock v:ext="edit" shapetype="t"/>
                      </v:shapetype>
                      <v:shape id="AutoShape 5" style="position:absolute;left:10749;top:11453;width:548;height:0;visibility:visible;mso-wrap-style:square" o:spid="_x0000_s1029" strokecolor="black [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">
                        <v:shadow color="#eeece1"/>
                      </v:shape>
                      <w10:wrap anchorx="margin" anchory="page"/>
                    </v:group>
                  </w:pict>
                </mc:Fallback>
              </mc:AlternateContent>
            </w:r>
            <w:r w:rsidR="00D733A1" w:rsidRPr="00D733A1">
              <w:rPr>
                <w:sz w:val="16"/>
                <w:szCs w:val="16"/>
              </w:rPr>
              <w:t xml:space="preserve">Page 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="00D733A1" w:rsidRPr="00D733A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32390D">
              <w:rPr>
                <w:b/>
                <w:bCs/>
                <w:noProof/>
                <w:sz w:val="16"/>
                <w:szCs w:val="16"/>
              </w:rPr>
              <w:t>1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end"/>
            </w:r>
            <w:r w:rsidR="00D733A1" w:rsidRPr="00D733A1">
              <w:rPr>
                <w:sz w:val="16"/>
                <w:szCs w:val="16"/>
              </w:rPr>
              <w:t xml:space="preserve"> of 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="00D733A1" w:rsidRPr="00D733A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32390D">
              <w:rPr>
                <w:b/>
                <w:bCs/>
                <w:noProof/>
                <w:sz w:val="16"/>
                <w:szCs w:val="16"/>
              </w:rPr>
              <w:t>4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23141B" w14:textId="77777777" w:rsidR="000811D8" w:rsidRDefault="000811D8" w:rsidP="000811D8">
    <w:pPr>
      <w:pStyle w:val="Footer"/>
      <w:tabs>
        <w:tab w:val="clear" w:pos="4680"/>
        <w:tab w:val="clear" w:pos="9360"/>
        <w:tab w:val="left" w:pos="58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B4AB" w14:textId="77777777" w:rsidR="000B2533" w:rsidRDefault="000B2533" w:rsidP="000811D8">
      <w:r>
        <w:separator/>
      </w:r>
    </w:p>
  </w:footnote>
  <w:footnote w:type="continuationSeparator" w:id="0">
    <w:p w14:paraId="0AD9C6F4" w14:textId="77777777" w:rsidR="000B2533" w:rsidRDefault="000B2533" w:rsidP="0008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3576" w14:textId="77777777" w:rsidR="00D32BC1" w:rsidRDefault="00D32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F9B" w14:textId="43B9E06A" w:rsidR="002C76CC" w:rsidRDefault="002C76CC" w:rsidP="00AE6F92">
    <w:pPr>
      <w:pStyle w:val="Header"/>
      <w:jc w:val="right"/>
    </w:pPr>
  </w:p>
  <w:p w14:paraId="238601FE" w14:textId="4CE32ABC" w:rsidR="00B15448" w:rsidRDefault="00D32BC1" w:rsidP="00AE6F92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6CEFF2" wp14:editId="6CCFEA97">
          <wp:simplePos x="0" y="0"/>
          <wp:positionH relativeFrom="column">
            <wp:posOffset>5715001</wp:posOffset>
          </wp:positionH>
          <wp:positionV relativeFrom="paragraph">
            <wp:posOffset>87602</wp:posOffset>
          </wp:positionV>
          <wp:extent cx="548156" cy="513785"/>
          <wp:effectExtent l="0" t="0" r="4445" b="635"/>
          <wp:wrapNone/>
          <wp:docPr id="21145730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57304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371" cy="518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59E7" w14:textId="7B0F39AD" w:rsidR="0091362A" w:rsidRDefault="0091362A">
    <w:pPr>
      <w:pStyle w:val="Header"/>
      <w:rPr>
        <w:noProof/>
      </w:rPr>
    </w:pPr>
    <w:r w:rsidRPr="0091362A">
      <w:t xml:space="preserve"> </w:t>
    </w:r>
  </w:p>
  <w:p w14:paraId="23FD6EC2" w14:textId="12249EE8" w:rsidR="000811D8" w:rsidRDefault="00D32BC1" w:rsidP="0091362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CB0833" wp14:editId="7F5FD05F">
          <wp:simplePos x="0" y="0"/>
          <wp:positionH relativeFrom="column">
            <wp:posOffset>5630569</wp:posOffset>
          </wp:positionH>
          <wp:positionV relativeFrom="paragraph">
            <wp:posOffset>67330</wp:posOffset>
          </wp:positionV>
          <wp:extent cx="689261" cy="646044"/>
          <wp:effectExtent l="0" t="0" r="0" b="1905"/>
          <wp:wrapNone/>
          <wp:docPr id="53913382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3382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261" cy="646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62A">
      <w:rPr>
        <w:noProof/>
      </w:rPr>
      <w:drawing>
        <wp:inline distT="0" distB="0" distL="0" distR="0" wp14:anchorId="30549663" wp14:editId="7ECA9E09">
          <wp:extent cx="2132330" cy="71501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362A" w:rsidRPr="0091362A">
      <w:t xml:space="preserve"> </w:t>
    </w:r>
    <w:r w:rsidR="0091362A">
      <w:t xml:space="preserve"> </w:t>
    </w:r>
    <w:r w:rsidR="0091362A">
      <w:rPr>
        <w:noProof/>
      </w:rPr>
      <w:t xml:space="preserve">                                                                                                  </w:t>
    </w:r>
    <w:r w:rsidR="000860A6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81"/>
    <w:multiLevelType w:val="hybridMultilevel"/>
    <w:tmpl w:val="F00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D5A"/>
    <w:multiLevelType w:val="hybridMultilevel"/>
    <w:tmpl w:val="C58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1C71"/>
    <w:multiLevelType w:val="hybridMultilevel"/>
    <w:tmpl w:val="92B8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6E91"/>
    <w:multiLevelType w:val="hybridMultilevel"/>
    <w:tmpl w:val="E33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81B"/>
    <w:multiLevelType w:val="hybridMultilevel"/>
    <w:tmpl w:val="952C4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64EBD"/>
    <w:multiLevelType w:val="hybridMultilevel"/>
    <w:tmpl w:val="F5C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14BC"/>
    <w:multiLevelType w:val="hybridMultilevel"/>
    <w:tmpl w:val="31BA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66533"/>
    <w:multiLevelType w:val="hybridMultilevel"/>
    <w:tmpl w:val="417E0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70BA"/>
    <w:multiLevelType w:val="hybridMultilevel"/>
    <w:tmpl w:val="B042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178C1"/>
    <w:multiLevelType w:val="hybridMultilevel"/>
    <w:tmpl w:val="8F7E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F62D5"/>
    <w:multiLevelType w:val="hybridMultilevel"/>
    <w:tmpl w:val="A46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56297"/>
    <w:multiLevelType w:val="hybridMultilevel"/>
    <w:tmpl w:val="2BA6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299C"/>
    <w:multiLevelType w:val="hybridMultilevel"/>
    <w:tmpl w:val="EF16C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1D697E"/>
    <w:multiLevelType w:val="hybridMultilevel"/>
    <w:tmpl w:val="C482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E407A"/>
    <w:multiLevelType w:val="hybridMultilevel"/>
    <w:tmpl w:val="B44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40C5E"/>
    <w:multiLevelType w:val="hybridMultilevel"/>
    <w:tmpl w:val="341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35F91"/>
    <w:multiLevelType w:val="hybridMultilevel"/>
    <w:tmpl w:val="B0E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32EB2"/>
    <w:multiLevelType w:val="hybridMultilevel"/>
    <w:tmpl w:val="5DDC5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B6F50"/>
    <w:multiLevelType w:val="hybridMultilevel"/>
    <w:tmpl w:val="63D4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54320"/>
    <w:multiLevelType w:val="hybridMultilevel"/>
    <w:tmpl w:val="B6B6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B64A7"/>
    <w:multiLevelType w:val="hybridMultilevel"/>
    <w:tmpl w:val="568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B16BC"/>
    <w:multiLevelType w:val="hybridMultilevel"/>
    <w:tmpl w:val="AA86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94BE1"/>
    <w:multiLevelType w:val="hybridMultilevel"/>
    <w:tmpl w:val="682E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F34B8"/>
    <w:multiLevelType w:val="hybridMultilevel"/>
    <w:tmpl w:val="513E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E74FA"/>
    <w:multiLevelType w:val="hybridMultilevel"/>
    <w:tmpl w:val="D3F4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A6BC9"/>
    <w:multiLevelType w:val="hybridMultilevel"/>
    <w:tmpl w:val="BBB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C6474"/>
    <w:multiLevelType w:val="hybridMultilevel"/>
    <w:tmpl w:val="16E2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C382A"/>
    <w:multiLevelType w:val="hybridMultilevel"/>
    <w:tmpl w:val="42949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75A7E"/>
    <w:multiLevelType w:val="hybridMultilevel"/>
    <w:tmpl w:val="DC6A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A7ABD"/>
    <w:multiLevelType w:val="hybridMultilevel"/>
    <w:tmpl w:val="580A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D3196"/>
    <w:multiLevelType w:val="hybridMultilevel"/>
    <w:tmpl w:val="21D6841A"/>
    <w:lvl w:ilvl="0" w:tplc="459612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38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939578">
    <w:abstractNumId w:val="13"/>
  </w:num>
  <w:num w:numId="3" w16cid:durableId="1924218515">
    <w:abstractNumId w:val="16"/>
  </w:num>
  <w:num w:numId="4" w16cid:durableId="590352881">
    <w:abstractNumId w:val="27"/>
  </w:num>
  <w:num w:numId="5" w16cid:durableId="383336388">
    <w:abstractNumId w:val="1"/>
  </w:num>
  <w:num w:numId="6" w16cid:durableId="2108034900">
    <w:abstractNumId w:val="4"/>
  </w:num>
  <w:num w:numId="7" w16cid:durableId="515852365">
    <w:abstractNumId w:val="5"/>
  </w:num>
  <w:num w:numId="8" w16cid:durableId="366376491">
    <w:abstractNumId w:val="15"/>
  </w:num>
  <w:num w:numId="9" w16cid:durableId="530537991">
    <w:abstractNumId w:val="25"/>
  </w:num>
  <w:num w:numId="10" w16cid:durableId="973412960">
    <w:abstractNumId w:val="29"/>
  </w:num>
  <w:num w:numId="11" w16cid:durableId="618492341">
    <w:abstractNumId w:val="10"/>
  </w:num>
  <w:num w:numId="12" w16cid:durableId="1483498698">
    <w:abstractNumId w:val="7"/>
  </w:num>
  <w:num w:numId="13" w16cid:durableId="167209281">
    <w:abstractNumId w:val="30"/>
  </w:num>
  <w:num w:numId="14" w16cid:durableId="1204828849">
    <w:abstractNumId w:val="24"/>
  </w:num>
  <w:num w:numId="15" w16cid:durableId="1734885932">
    <w:abstractNumId w:val="6"/>
  </w:num>
  <w:num w:numId="16" w16cid:durableId="864829435">
    <w:abstractNumId w:val="14"/>
  </w:num>
  <w:num w:numId="17" w16cid:durableId="204678853">
    <w:abstractNumId w:val="23"/>
  </w:num>
  <w:num w:numId="18" w16cid:durableId="1709915824">
    <w:abstractNumId w:val="18"/>
  </w:num>
  <w:num w:numId="19" w16cid:durableId="979266843">
    <w:abstractNumId w:val="19"/>
  </w:num>
  <w:num w:numId="20" w16cid:durableId="147796153">
    <w:abstractNumId w:val="22"/>
  </w:num>
  <w:num w:numId="21" w16cid:durableId="89816784">
    <w:abstractNumId w:val="26"/>
  </w:num>
  <w:num w:numId="22" w16cid:durableId="655840687">
    <w:abstractNumId w:val="21"/>
  </w:num>
  <w:num w:numId="23" w16cid:durableId="152643928">
    <w:abstractNumId w:val="9"/>
  </w:num>
  <w:num w:numId="24" w16cid:durableId="666397367">
    <w:abstractNumId w:val="20"/>
  </w:num>
  <w:num w:numId="25" w16cid:durableId="190607021">
    <w:abstractNumId w:val="17"/>
  </w:num>
  <w:num w:numId="26" w16cid:durableId="303395637">
    <w:abstractNumId w:val="11"/>
  </w:num>
  <w:num w:numId="27" w16cid:durableId="1192039051">
    <w:abstractNumId w:val="8"/>
  </w:num>
  <w:num w:numId="28" w16cid:durableId="1583491481">
    <w:abstractNumId w:val="2"/>
  </w:num>
  <w:num w:numId="29" w16cid:durableId="1306158013">
    <w:abstractNumId w:val="3"/>
  </w:num>
  <w:num w:numId="30" w16cid:durableId="494496127">
    <w:abstractNumId w:val="28"/>
  </w:num>
  <w:num w:numId="31" w16cid:durableId="133918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D8"/>
    <w:rsid w:val="00016866"/>
    <w:rsid w:val="000811D8"/>
    <w:rsid w:val="000860A6"/>
    <w:rsid w:val="00090DC0"/>
    <w:rsid w:val="000B2533"/>
    <w:rsid w:val="001379AD"/>
    <w:rsid w:val="00156265"/>
    <w:rsid w:val="001661B7"/>
    <w:rsid w:val="001E07BA"/>
    <w:rsid w:val="00214DBE"/>
    <w:rsid w:val="00233D39"/>
    <w:rsid w:val="00277291"/>
    <w:rsid w:val="00277352"/>
    <w:rsid w:val="002B12C2"/>
    <w:rsid w:val="002C3ECA"/>
    <w:rsid w:val="002C5563"/>
    <w:rsid w:val="002C76CC"/>
    <w:rsid w:val="002E4337"/>
    <w:rsid w:val="00300151"/>
    <w:rsid w:val="0032390D"/>
    <w:rsid w:val="003869C3"/>
    <w:rsid w:val="003964BC"/>
    <w:rsid w:val="003A3BCA"/>
    <w:rsid w:val="003A4292"/>
    <w:rsid w:val="0040140A"/>
    <w:rsid w:val="004643B1"/>
    <w:rsid w:val="004A2B04"/>
    <w:rsid w:val="004C5F7D"/>
    <w:rsid w:val="004D76F5"/>
    <w:rsid w:val="004F554B"/>
    <w:rsid w:val="00517684"/>
    <w:rsid w:val="00521DDE"/>
    <w:rsid w:val="00535BDC"/>
    <w:rsid w:val="005608FA"/>
    <w:rsid w:val="005A3521"/>
    <w:rsid w:val="00601B7A"/>
    <w:rsid w:val="00607B9F"/>
    <w:rsid w:val="00620F0C"/>
    <w:rsid w:val="00674FD2"/>
    <w:rsid w:val="00683763"/>
    <w:rsid w:val="006A307D"/>
    <w:rsid w:val="00700090"/>
    <w:rsid w:val="00706DF6"/>
    <w:rsid w:val="00711795"/>
    <w:rsid w:val="007B63F3"/>
    <w:rsid w:val="007D6138"/>
    <w:rsid w:val="007E646E"/>
    <w:rsid w:val="007E7583"/>
    <w:rsid w:val="007F26DB"/>
    <w:rsid w:val="008A63F0"/>
    <w:rsid w:val="008F10C7"/>
    <w:rsid w:val="008F20F1"/>
    <w:rsid w:val="009023E7"/>
    <w:rsid w:val="00904B91"/>
    <w:rsid w:val="0091362A"/>
    <w:rsid w:val="00913DD0"/>
    <w:rsid w:val="009215C5"/>
    <w:rsid w:val="00971DCC"/>
    <w:rsid w:val="00991350"/>
    <w:rsid w:val="009964E7"/>
    <w:rsid w:val="009E31B2"/>
    <w:rsid w:val="00A03603"/>
    <w:rsid w:val="00A315F4"/>
    <w:rsid w:val="00A5157C"/>
    <w:rsid w:val="00A7445C"/>
    <w:rsid w:val="00AB35FC"/>
    <w:rsid w:val="00AC5E1B"/>
    <w:rsid w:val="00AE6F92"/>
    <w:rsid w:val="00B15448"/>
    <w:rsid w:val="00B658A6"/>
    <w:rsid w:val="00B96059"/>
    <w:rsid w:val="00C26E74"/>
    <w:rsid w:val="00C64675"/>
    <w:rsid w:val="00C9242E"/>
    <w:rsid w:val="00D0008E"/>
    <w:rsid w:val="00D32BC1"/>
    <w:rsid w:val="00D61C13"/>
    <w:rsid w:val="00D733A1"/>
    <w:rsid w:val="00D86983"/>
    <w:rsid w:val="00DC3F7B"/>
    <w:rsid w:val="00DC77E2"/>
    <w:rsid w:val="00DD608B"/>
    <w:rsid w:val="00DE0074"/>
    <w:rsid w:val="00DF32BB"/>
    <w:rsid w:val="00E57365"/>
    <w:rsid w:val="00E92A76"/>
    <w:rsid w:val="00F029CD"/>
    <w:rsid w:val="00F25BFE"/>
    <w:rsid w:val="00F34207"/>
    <w:rsid w:val="00F73D8D"/>
    <w:rsid w:val="00FF2E20"/>
    <w:rsid w:val="14048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D8BF664"/>
  <w15:docId w15:val="{41D1373F-69D5-4491-A701-F17AE14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D8"/>
  </w:style>
  <w:style w:type="paragraph" w:styleId="Footer">
    <w:name w:val="footer"/>
    <w:basedOn w:val="Normal"/>
    <w:link w:val="Foot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D8"/>
  </w:style>
  <w:style w:type="character" w:styleId="Hyperlink">
    <w:name w:val="Hyperlink"/>
    <w:basedOn w:val="DefaultParagraphFont"/>
    <w:uiPriority w:val="99"/>
    <w:unhideWhenUsed/>
    <w:rsid w:val="009215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5C5"/>
    <w:pPr>
      <w:ind w:left="720"/>
    </w:pPr>
  </w:style>
  <w:style w:type="paragraph" w:styleId="NoSpacing">
    <w:name w:val="No Spacing"/>
    <w:uiPriority w:val="1"/>
    <w:qFormat/>
    <w:rsid w:val="005176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A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F4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5F4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059"/>
    <w:rPr>
      <w:color w:val="954F72" w:themeColor="followedHyperlink"/>
      <w:u w:val="single"/>
    </w:rPr>
  </w:style>
  <w:style w:type="paragraph" w:customStyle="1" w:styleId="Default">
    <w:name w:val="Default"/>
    <w:rsid w:val="009E31B2"/>
    <w:pPr>
      <w:autoSpaceDE w:val="0"/>
      <w:autoSpaceDN w:val="0"/>
      <w:adjustRightInd w:val="0"/>
      <w:spacing w:after="0" w:line="240" w:lineRule="auto"/>
    </w:pPr>
    <w:rPr>
      <w:rFonts w:ascii="OTS derived font" w:hAnsi="OTS derived font" w:cs="OTS derived fo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070C-DCBA-4F3F-A4E4-76F6A2EB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Layne</dc:creator>
  <cp:keywords/>
  <dc:description/>
  <cp:lastModifiedBy>Trevor Ellis</cp:lastModifiedBy>
  <cp:revision>2</cp:revision>
  <cp:lastPrinted>2017-09-14T17:28:00Z</cp:lastPrinted>
  <dcterms:created xsi:type="dcterms:W3CDTF">2023-08-29T15:44:00Z</dcterms:created>
  <dcterms:modified xsi:type="dcterms:W3CDTF">2023-08-29T15:44:00Z</dcterms:modified>
</cp:coreProperties>
</file>